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20" w:rsidRDefault="009E4B11" w:rsidP="001C1799">
      <w:pPr>
        <w:pStyle w:val="NoSpacing"/>
        <w:tabs>
          <w:tab w:val="left" w:pos="180"/>
        </w:tabs>
        <w:ind w:left="180" w:right="-19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2018-19</w:t>
      </w:r>
      <w:r w:rsidR="00E23FC6" w:rsidRPr="0055685B">
        <w:rPr>
          <w:rFonts w:ascii="Arial" w:hAnsi="Arial" w:cs="Arial"/>
          <w:b/>
          <w:sz w:val="28"/>
          <w:szCs w:val="28"/>
        </w:rPr>
        <w:t xml:space="preserve"> </w:t>
      </w:r>
      <w:r w:rsidR="00754908" w:rsidRPr="0055685B">
        <w:rPr>
          <w:rFonts w:ascii="Arial" w:hAnsi="Arial" w:cs="Arial"/>
          <w:b/>
          <w:sz w:val="28"/>
          <w:szCs w:val="28"/>
        </w:rPr>
        <w:t>ARIZONA COUNCIL MEMBERS</w:t>
      </w:r>
    </w:p>
    <w:p w:rsidR="0055685B" w:rsidRDefault="0055685B" w:rsidP="0055685B">
      <w:pPr>
        <w:pStyle w:val="NoSpacing"/>
        <w:tabs>
          <w:tab w:val="left" w:pos="180"/>
        </w:tabs>
        <w:ind w:right="-198"/>
        <w:rPr>
          <w:rFonts w:ascii="Arial" w:hAnsi="Arial" w:cs="Arial"/>
        </w:rPr>
      </w:pPr>
    </w:p>
    <w:p w:rsidR="00CF04AE" w:rsidRDefault="00CF04AE" w:rsidP="0055685B">
      <w:pPr>
        <w:pStyle w:val="NoSpacing"/>
        <w:tabs>
          <w:tab w:val="left" w:pos="180"/>
        </w:tabs>
        <w:ind w:right="-198"/>
        <w:rPr>
          <w:rFonts w:ascii="Arial" w:hAnsi="Arial" w:cs="Arial"/>
        </w:rPr>
        <w:sectPr w:rsidR="00CF04AE" w:rsidSect="00E001A4">
          <w:headerReference w:type="default" r:id="rId8"/>
          <w:type w:val="continuous"/>
          <w:pgSz w:w="12240" w:h="15840"/>
          <w:pgMar w:top="1440" w:right="1440" w:bottom="720" w:left="1440" w:header="144" w:footer="288" w:gutter="0"/>
          <w:cols w:space="720"/>
          <w:docGrid w:linePitch="360"/>
        </w:sectPr>
      </w:pPr>
    </w:p>
    <w:p w:rsidR="00DB744E" w:rsidRPr="00DB744E" w:rsidRDefault="00DB744E" w:rsidP="00E94C84">
      <w:pPr>
        <w:pStyle w:val="NoSpacing"/>
        <w:tabs>
          <w:tab w:val="left" w:pos="180"/>
        </w:tabs>
        <w:ind w:right="-198"/>
        <w:rPr>
          <w:rFonts w:ascii="Arial" w:hAnsi="Arial" w:cs="Arial"/>
          <w:b/>
          <w:sz w:val="24"/>
          <w:szCs w:val="24"/>
        </w:rPr>
      </w:pPr>
      <w:r w:rsidRPr="00DB744E">
        <w:rPr>
          <w:rFonts w:ascii="Arial" w:hAnsi="Arial" w:cs="Arial"/>
          <w:b/>
          <w:sz w:val="24"/>
          <w:szCs w:val="24"/>
        </w:rPr>
        <w:t>Full Voting Members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A New Leaf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Amity Foundation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Arizona Center for Change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Arizona Complete Health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Arizona Health Care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Arizona Partnership for Children</w:t>
      </w:r>
    </w:p>
    <w:p w:rsidR="00E7391C" w:rsidRDefault="00E7391C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Arizona Rehab Campus</w:t>
      </w:r>
      <w:bookmarkStart w:id="0" w:name="_GoBack"/>
      <w:bookmarkEnd w:id="0"/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Arizona Youth and Family Services,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Arizona’s Children Association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  <w:lang w:val="es-MX"/>
        </w:rPr>
      </w:pPr>
      <w:proofErr w:type="spellStart"/>
      <w:r>
        <w:rPr>
          <w:rFonts w:ascii="Arial" w:hAnsi="Arial" w:cs="Arial"/>
          <w:sz w:val="20"/>
          <w:szCs w:val="20"/>
          <w:lang w:val="es-MX"/>
        </w:rPr>
        <w:t>Caring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Connections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Special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Needs</w:t>
      </w:r>
      <w:proofErr w:type="spellEnd"/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  <w:lang w:val="es-MX"/>
        </w:rPr>
      </w:pPr>
      <w:r w:rsidRPr="0055685B">
        <w:rPr>
          <w:rFonts w:ascii="Arial" w:hAnsi="Arial" w:cs="Arial"/>
          <w:sz w:val="20"/>
          <w:szCs w:val="20"/>
          <w:lang w:val="es-MX"/>
        </w:rPr>
        <w:t xml:space="preserve">Casa de los </w:t>
      </w:r>
      <w:proofErr w:type="spellStart"/>
      <w:r w:rsidRPr="0055685B">
        <w:rPr>
          <w:rFonts w:ascii="Arial" w:hAnsi="Arial" w:cs="Arial"/>
          <w:sz w:val="20"/>
          <w:szCs w:val="20"/>
          <w:lang w:val="es-MX"/>
        </w:rPr>
        <w:t>Ninos</w:t>
      </w:r>
      <w:proofErr w:type="spellEnd"/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  <w:lang w:val="es-MX"/>
        </w:rPr>
      </w:pPr>
      <w:proofErr w:type="spellStart"/>
      <w:r w:rsidRPr="0055685B">
        <w:rPr>
          <w:rFonts w:ascii="Arial" w:hAnsi="Arial" w:cs="Arial"/>
          <w:sz w:val="20"/>
          <w:szCs w:val="20"/>
          <w:lang w:val="es-MX"/>
        </w:rPr>
        <w:t>ChangePoint</w:t>
      </w:r>
      <w:proofErr w:type="spellEnd"/>
      <w:r w:rsidRPr="0055685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55685B">
        <w:rPr>
          <w:rFonts w:ascii="Arial" w:hAnsi="Arial" w:cs="Arial"/>
          <w:sz w:val="20"/>
          <w:szCs w:val="20"/>
          <w:lang w:val="es-MX"/>
        </w:rPr>
        <w:t>Integrated</w:t>
      </w:r>
      <w:proofErr w:type="spellEnd"/>
      <w:r w:rsidRPr="0055685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55685B">
        <w:rPr>
          <w:rFonts w:ascii="Arial" w:hAnsi="Arial" w:cs="Arial"/>
          <w:sz w:val="20"/>
          <w:szCs w:val="20"/>
          <w:lang w:val="es-MX"/>
        </w:rPr>
        <w:t>Health</w:t>
      </w:r>
      <w:proofErr w:type="spellEnd"/>
      <w:r w:rsidRPr="0055685B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  <w:lang w:val="es-MX"/>
        </w:rPr>
      </w:pPr>
      <w:r w:rsidRPr="0055685B">
        <w:rPr>
          <w:rFonts w:ascii="Arial" w:hAnsi="Arial" w:cs="Arial"/>
          <w:sz w:val="20"/>
          <w:szCs w:val="20"/>
          <w:lang w:val="es-MX"/>
        </w:rPr>
        <w:t>CHEEERS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Chicanos </w:t>
      </w:r>
      <w:proofErr w:type="spellStart"/>
      <w:r w:rsidRPr="0055685B">
        <w:rPr>
          <w:rFonts w:ascii="Arial" w:hAnsi="Arial" w:cs="Arial"/>
          <w:sz w:val="20"/>
          <w:szCs w:val="20"/>
        </w:rPr>
        <w:t>Por</w:t>
      </w:r>
      <w:proofErr w:type="spellEnd"/>
      <w:r w:rsidRPr="0055685B">
        <w:rPr>
          <w:rFonts w:ascii="Arial" w:hAnsi="Arial" w:cs="Arial"/>
          <w:sz w:val="20"/>
          <w:szCs w:val="20"/>
        </w:rPr>
        <w:t xml:space="preserve"> La Causa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Child and Family Resources,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 and Family Services of Yuma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Child and Family Support Services,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 Crisis Arizona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Christian Family Care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CODAC Health, Recovery, and Wellness,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Community Bridges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Community Health Associates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Medical Services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Community Partners,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  <w:r w:rsidRPr="0055685B">
        <w:rPr>
          <w:rFonts w:ascii="Arial" w:hAnsi="Arial" w:cs="Arial"/>
          <w:sz w:val="20"/>
          <w:szCs w:val="20"/>
        </w:rPr>
        <w:t xml:space="preserve"> (CPI)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proofErr w:type="spellStart"/>
      <w:r w:rsidRPr="0055685B">
        <w:rPr>
          <w:rFonts w:ascii="Arial" w:hAnsi="Arial" w:cs="Arial"/>
          <w:sz w:val="20"/>
          <w:szCs w:val="20"/>
        </w:rPr>
        <w:t>ConnectionsAZ</w:t>
      </w:r>
      <w:proofErr w:type="spellEnd"/>
      <w:r w:rsidRPr="0055685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Cope Community Services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Crisis Preparation and Recovery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Crisis Response Network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Destiny Sober Living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Devereux Advanced Behavioral Health Arizona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Easter Seals Blake Foundation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Empowerment Systems,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Encompass Health Services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Equality Health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Family Involvement Center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Family Service Agency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Florence </w:t>
      </w:r>
      <w:proofErr w:type="spellStart"/>
      <w:r w:rsidRPr="0055685B">
        <w:rPr>
          <w:rFonts w:ascii="Arial" w:hAnsi="Arial" w:cs="Arial"/>
          <w:sz w:val="20"/>
          <w:szCs w:val="20"/>
        </w:rPr>
        <w:t>Crittenton</w:t>
      </w:r>
      <w:proofErr w:type="spellEnd"/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Helping Associates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Helping Ourselves Pursue Enrichment (HOPE),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Horizon Health and Wellness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Human Resource Training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Hushabye</w:t>
      </w:r>
      <w:proofErr w:type="spellEnd"/>
      <w:r>
        <w:rPr>
          <w:rFonts w:ascii="Arial" w:hAnsi="Arial" w:cs="Arial"/>
          <w:sz w:val="20"/>
          <w:szCs w:val="20"/>
        </w:rPr>
        <w:t xml:space="preserve"> Nursery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proofErr w:type="spellStart"/>
      <w:r w:rsidRPr="0055685B">
        <w:rPr>
          <w:rFonts w:ascii="Arial" w:hAnsi="Arial" w:cs="Arial"/>
          <w:sz w:val="20"/>
          <w:szCs w:val="20"/>
        </w:rPr>
        <w:t>InterMountain</w:t>
      </w:r>
      <w:proofErr w:type="spellEnd"/>
      <w:r w:rsidRPr="0055685B">
        <w:rPr>
          <w:rFonts w:ascii="Arial" w:hAnsi="Arial" w:cs="Arial"/>
          <w:sz w:val="20"/>
          <w:szCs w:val="20"/>
        </w:rPr>
        <w:t xml:space="preserve"> Centers for Human Development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Jewish Family and Children’s Service of Southern AZ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Jewish Family and Children’s Services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55685B">
        <w:rPr>
          <w:rFonts w:ascii="Arial" w:hAnsi="Arial" w:cs="Arial"/>
          <w:sz w:val="20"/>
          <w:szCs w:val="20"/>
        </w:rPr>
        <w:t>Frontera</w:t>
      </w:r>
      <w:proofErr w:type="spellEnd"/>
      <w:r w:rsidRPr="0055685B">
        <w:rPr>
          <w:rFonts w:ascii="Arial" w:hAnsi="Arial" w:cs="Arial"/>
          <w:sz w:val="20"/>
          <w:szCs w:val="20"/>
        </w:rPr>
        <w:t xml:space="preserve"> Arizona,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Lifeline Professional Counseling Services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proofErr w:type="spellStart"/>
      <w:r w:rsidRPr="0055685B">
        <w:rPr>
          <w:rFonts w:ascii="Arial" w:hAnsi="Arial" w:cs="Arial"/>
          <w:sz w:val="20"/>
          <w:szCs w:val="20"/>
        </w:rPr>
        <w:t>Lifewell</w:t>
      </w:r>
      <w:proofErr w:type="spellEnd"/>
      <w:r w:rsidRPr="0055685B">
        <w:rPr>
          <w:rFonts w:ascii="Arial" w:hAnsi="Arial" w:cs="Arial"/>
          <w:sz w:val="20"/>
          <w:szCs w:val="20"/>
        </w:rPr>
        <w:t xml:space="preserve"> Behavioral Wellness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Little Colorado Behavioral Health Centers</w:t>
      </w:r>
    </w:p>
    <w:p w:rsidR="00654FFD" w:rsidRPr="0055685B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Lutheran Social Services of the Southwest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Magellan Health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 Community Resources, </w:t>
      </w:r>
      <w:proofErr w:type="spellStart"/>
      <w:r>
        <w:rPr>
          <w:rFonts w:ascii="Arial" w:hAnsi="Arial" w:cs="Arial"/>
          <w:sz w:val="20"/>
          <w:szCs w:val="20"/>
        </w:rPr>
        <w:t>Inc</w:t>
      </w:r>
      <w:proofErr w:type="spellEnd"/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DB744E">
        <w:rPr>
          <w:rFonts w:ascii="Arial" w:hAnsi="Arial" w:cs="Arial"/>
          <w:sz w:val="20"/>
          <w:szCs w:val="20"/>
        </w:rPr>
        <w:t>Maricop</w:t>
      </w:r>
      <w:r>
        <w:rPr>
          <w:rFonts w:ascii="Arial" w:hAnsi="Arial" w:cs="Arial"/>
          <w:sz w:val="20"/>
          <w:szCs w:val="20"/>
        </w:rPr>
        <w:t>a Integrated Health System</w:t>
      </w:r>
    </w:p>
    <w:p w:rsidR="00654FFD" w:rsidRPr="0055685B" w:rsidRDefault="00654FFD" w:rsidP="0055387E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Mentally Ill Kids </w:t>
      </w:r>
      <w:proofErr w:type="gramStart"/>
      <w:r w:rsidRPr="0055685B">
        <w:rPr>
          <w:rFonts w:ascii="Arial" w:hAnsi="Arial" w:cs="Arial"/>
          <w:sz w:val="20"/>
          <w:szCs w:val="20"/>
        </w:rPr>
        <w:t>In</w:t>
      </w:r>
      <w:proofErr w:type="gramEnd"/>
      <w:r w:rsidRPr="0055685B">
        <w:rPr>
          <w:rFonts w:ascii="Arial" w:hAnsi="Arial" w:cs="Arial"/>
          <w:sz w:val="20"/>
          <w:szCs w:val="20"/>
        </w:rPr>
        <w:t xml:space="preserve"> Distress (MIKID)</w:t>
      </w:r>
    </w:p>
    <w:p w:rsidR="00654FFD" w:rsidRDefault="00654FFD" w:rsidP="00E001A4">
      <w:pPr>
        <w:pStyle w:val="NoSpacing"/>
        <w:tabs>
          <w:tab w:val="left" w:pos="180"/>
        </w:tabs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Mercy Care</w:t>
      </w:r>
    </w:p>
    <w:p w:rsidR="00654FFD" w:rsidRPr="0055685B" w:rsidRDefault="00654FFD" w:rsidP="00654FFD">
      <w:pPr>
        <w:pStyle w:val="NoSpacing"/>
        <w:tabs>
          <w:tab w:val="left" w:pos="450"/>
        </w:tabs>
        <w:ind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Mingus Mountain Academy</w:t>
      </w:r>
    </w:p>
    <w:p w:rsidR="00654FFD" w:rsidRPr="0055685B" w:rsidRDefault="00654FFD" w:rsidP="00E001A4">
      <w:pPr>
        <w:pStyle w:val="NoSpacing"/>
        <w:tabs>
          <w:tab w:val="left" w:pos="360"/>
        </w:tabs>
        <w:ind w:left="360" w:right="-198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Mohave Mental Health Clinic,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654FFD" w:rsidRPr="0055685B" w:rsidRDefault="00654FFD" w:rsidP="00E001A4">
      <w:pPr>
        <w:pStyle w:val="NoSpacing"/>
        <w:tabs>
          <w:tab w:val="left" w:pos="360"/>
        </w:tabs>
        <w:ind w:left="360" w:right="-90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National Council on Alcoholism and Drug Dependence</w:t>
      </w:r>
    </w:p>
    <w:p w:rsidR="00654FFD" w:rsidRPr="0055685B" w:rsidRDefault="00654FFD" w:rsidP="00E001A4">
      <w:pPr>
        <w:pStyle w:val="NoSpacing"/>
        <w:tabs>
          <w:tab w:val="left" w:pos="36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Open Hearts Family Wellness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Partners in Recovery, LLC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Pathways of Arizona,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Phoenix Shanti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PSA Behavioral Health Agency</w:t>
      </w:r>
    </w:p>
    <w:p w:rsidR="00654FFD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Pynn and Associates</w:t>
      </w:r>
    </w:p>
    <w:p w:rsidR="00654FFD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Reach Family Services, </w:t>
      </w:r>
      <w:proofErr w:type="spellStart"/>
      <w:r>
        <w:rPr>
          <w:rFonts w:ascii="Arial" w:hAnsi="Arial" w:cs="Arial"/>
          <w:sz w:val="20"/>
          <w:szCs w:val="20"/>
        </w:rPr>
        <w:t>Inc</w:t>
      </w:r>
      <w:proofErr w:type="spellEnd"/>
    </w:p>
    <w:p w:rsidR="00654FFD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DB744E">
        <w:rPr>
          <w:rFonts w:ascii="Arial" w:hAnsi="Arial" w:cs="Arial"/>
          <w:sz w:val="20"/>
          <w:szCs w:val="20"/>
        </w:rPr>
        <w:t xml:space="preserve">Recovery Empowerment Network (REN) </w:t>
      </w:r>
    </w:p>
    <w:p w:rsidR="00654FFD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RI International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Rio Salado Behavioral Health Services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SEEK Arizona</w:t>
      </w:r>
    </w:p>
    <w:p w:rsidR="00654FFD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Sonoran Prevention Works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Southwest Behavioral </w:t>
      </w:r>
      <w:r>
        <w:rPr>
          <w:rFonts w:ascii="Arial" w:hAnsi="Arial" w:cs="Arial"/>
          <w:sz w:val="20"/>
          <w:szCs w:val="20"/>
        </w:rPr>
        <w:t xml:space="preserve">and </w:t>
      </w:r>
      <w:r w:rsidRPr="0055685B">
        <w:rPr>
          <w:rFonts w:ascii="Arial" w:hAnsi="Arial" w:cs="Arial"/>
          <w:sz w:val="20"/>
          <w:szCs w:val="20"/>
        </w:rPr>
        <w:t>Health Services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Southwest Network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Spectrum Healthcare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STAR—Stand Together and Recover Centers</w:t>
      </w:r>
    </w:p>
    <w:p w:rsidR="00654FFD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Steward Health Choice Integrated Care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Sunset Community Health Centers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proofErr w:type="spellStart"/>
      <w:r w:rsidRPr="0055685B">
        <w:rPr>
          <w:rFonts w:ascii="Arial" w:hAnsi="Arial" w:cs="Arial"/>
          <w:sz w:val="20"/>
          <w:szCs w:val="20"/>
        </w:rPr>
        <w:t>Terros</w:t>
      </w:r>
      <w:proofErr w:type="spellEnd"/>
      <w:r>
        <w:rPr>
          <w:rFonts w:ascii="Arial" w:hAnsi="Arial" w:cs="Arial"/>
          <w:sz w:val="20"/>
          <w:szCs w:val="20"/>
        </w:rPr>
        <w:t xml:space="preserve"> Health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The Guidance Center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The Haven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Touchstone Behavioral Health</w:t>
      </w:r>
    </w:p>
    <w:p w:rsidR="00654FFD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United Healthcare Community Plan</w:t>
      </w:r>
    </w:p>
    <w:p w:rsidR="00654FFD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Valle Del Sol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Wellness Connections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West Valley Child Crisis Center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West Yavapai Guidance Clinic</w:t>
      </w:r>
    </w:p>
    <w:p w:rsidR="00654FFD" w:rsidRPr="0055685B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 xml:space="preserve">Youth Advocate Program, </w:t>
      </w:r>
      <w:proofErr w:type="spellStart"/>
      <w:r w:rsidRPr="0055685B">
        <w:rPr>
          <w:rFonts w:ascii="Arial" w:hAnsi="Arial" w:cs="Arial"/>
          <w:sz w:val="20"/>
          <w:szCs w:val="20"/>
        </w:rPr>
        <w:t>Inc</w:t>
      </w:r>
      <w:proofErr w:type="spellEnd"/>
    </w:p>
    <w:p w:rsidR="00654FFD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Youth Development Institute</w:t>
      </w:r>
    </w:p>
    <w:p w:rsidR="00654FFD" w:rsidRPr="00DB744E" w:rsidRDefault="00654FFD" w:rsidP="00E00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Zarapath</w:t>
      </w:r>
      <w:proofErr w:type="spellEnd"/>
    </w:p>
    <w:p w:rsidR="00CF04AE" w:rsidRDefault="00CF04AE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b/>
          <w:sz w:val="20"/>
          <w:szCs w:val="20"/>
        </w:rPr>
      </w:pPr>
    </w:p>
    <w:p w:rsidR="007A0C20" w:rsidRDefault="007A0C20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b/>
          <w:sz w:val="24"/>
          <w:szCs w:val="24"/>
        </w:rPr>
      </w:pPr>
      <w:r w:rsidRPr="00DB744E">
        <w:rPr>
          <w:rFonts w:ascii="Arial" w:hAnsi="Arial" w:cs="Arial"/>
          <w:b/>
          <w:sz w:val="24"/>
          <w:szCs w:val="24"/>
        </w:rPr>
        <w:t>Associate Members</w:t>
      </w:r>
    </w:p>
    <w:p w:rsidR="00654FFD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Arizona Health Reciprocal Insurance Company</w:t>
      </w:r>
    </w:p>
    <w:p w:rsidR="00654FFD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Arizona Public Health Association</w:t>
      </w:r>
    </w:p>
    <w:p w:rsidR="00654FFD" w:rsidRPr="0055685B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Center for Applied Behavioral Health Policy, ASU</w:t>
      </w:r>
    </w:p>
    <w:p w:rsidR="00654FFD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Crestline Advisors, LLC</w:t>
      </w:r>
    </w:p>
    <w:p w:rsidR="00654FFD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DrCloudEHR</w:t>
      </w:r>
      <w:proofErr w:type="spellEnd"/>
    </w:p>
    <w:p w:rsidR="00654FFD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Employers Council</w:t>
      </w:r>
    </w:p>
    <w:p w:rsidR="00654FFD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Enterprise Fleet Management</w:t>
      </w:r>
    </w:p>
    <w:p w:rsidR="00654FFD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Information Management System</w:t>
      </w:r>
    </w:p>
    <w:p w:rsidR="00654FFD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Integrity Outsource</w:t>
      </w:r>
    </w:p>
    <w:p w:rsidR="00654FFD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Inter-Growth</w:t>
      </w:r>
    </w:p>
    <w:p w:rsidR="00654FFD" w:rsidRPr="0055685B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iTether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LLC</w:t>
      </w:r>
    </w:p>
    <w:p w:rsidR="00654FFD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Johnson Insurance Group</w:t>
      </w:r>
    </w:p>
    <w:p w:rsidR="00654FFD" w:rsidRPr="0055685B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Lockton Companies</w:t>
      </w:r>
    </w:p>
    <w:p w:rsidR="00654FFD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proofErr w:type="spellStart"/>
      <w:r w:rsidRPr="0055685B">
        <w:rPr>
          <w:rFonts w:ascii="Arial" w:hAnsi="Arial" w:cs="Arial"/>
          <w:sz w:val="20"/>
          <w:szCs w:val="20"/>
        </w:rPr>
        <w:t>Lovitt</w:t>
      </w:r>
      <w:proofErr w:type="spellEnd"/>
      <w:r w:rsidRPr="0055685B">
        <w:rPr>
          <w:rFonts w:ascii="Arial" w:hAnsi="Arial" w:cs="Arial"/>
          <w:sz w:val="20"/>
          <w:szCs w:val="20"/>
        </w:rPr>
        <w:t xml:space="preserve"> and Touché</w:t>
      </w:r>
    </w:p>
    <w:p w:rsidR="00654FFD" w:rsidRPr="0055685B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ML Thomas, LLC</w:t>
      </w:r>
    </w:p>
    <w:p w:rsidR="00654FFD" w:rsidRPr="00DB744E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DB744E">
        <w:rPr>
          <w:rFonts w:ascii="Arial" w:hAnsi="Arial" w:cs="Arial"/>
          <w:sz w:val="20"/>
          <w:szCs w:val="20"/>
        </w:rPr>
        <w:t xml:space="preserve">Mutual </w:t>
      </w:r>
      <w:proofErr w:type="gramStart"/>
      <w:r w:rsidRPr="00DB744E">
        <w:rPr>
          <w:rFonts w:ascii="Arial" w:hAnsi="Arial" w:cs="Arial"/>
          <w:sz w:val="20"/>
          <w:szCs w:val="20"/>
        </w:rPr>
        <w:t>Of</w:t>
      </w:r>
      <w:proofErr w:type="gramEnd"/>
      <w:r w:rsidRPr="00DB744E">
        <w:rPr>
          <w:rFonts w:ascii="Arial" w:hAnsi="Arial" w:cs="Arial"/>
          <w:sz w:val="20"/>
          <w:szCs w:val="20"/>
        </w:rPr>
        <w:t xml:space="preserve"> America </w:t>
      </w:r>
    </w:p>
    <w:p w:rsidR="00654FFD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proofErr w:type="spellStart"/>
      <w:r w:rsidRPr="0055685B">
        <w:rPr>
          <w:rFonts w:ascii="Arial" w:hAnsi="Arial" w:cs="Arial"/>
          <w:sz w:val="20"/>
          <w:szCs w:val="20"/>
        </w:rPr>
        <w:t>Netsmart</w:t>
      </w:r>
      <w:proofErr w:type="spellEnd"/>
      <w:r>
        <w:rPr>
          <w:rFonts w:ascii="Arial" w:hAnsi="Arial" w:cs="Arial"/>
          <w:sz w:val="20"/>
          <w:szCs w:val="20"/>
        </w:rPr>
        <w:t xml:space="preserve"> Technologies</w:t>
      </w:r>
    </w:p>
    <w:p w:rsidR="00654FFD" w:rsidRPr="0055685B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Southwestern Provider Services, </w:t>
      </w:r>
      <w:proofErr w:type="spellStart"/>
      <w:r>
        <w:rPr>
          <w:rFonts w:ascii="Arial" w:hAnsi="Arial" w:cs="Arial"/>
          <w:sz w:val="20"/>
          <w:szCs w:val="20"/>
        </w:rPr>
        <w:t>Inc</w:t>
      </w:r>
      <w:proofErr w:type="spellEnd"/>
    </w:p>
    <w:p w:rsidR="00654FFD" w:rsidRPr="0055685B" w:rsidRDefault="00654FFD" w:rsidP="00CF04AE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Topaz Information Solutions</w:t>
      </w:r>
    </w:p>
    <w:p w:rsidR="00654FFD" w:rsidRDefault="00654FFD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 w:rsidRPr="0055685B">
        <w:rPr>
          <w:rFonts w:ascii="Arial" w:hAnsi="Arial" w:cs="Arial"/>
          <w:sz w:val="20"/>
          <w:szCs w:val="20"/>
        </w:rPr>
        <w:t>Vantage Point Behavioral Resources, PLLC</w:t>
      </w:r>
    </w:p>
    <w:p w:rsidR="00654FFD" w:rsidRDefault="00654FFD" w:rsidP="003641A4">
      <w:pPr>
        <w:pStyle w:val="NoSpacing"/>
        <w:tabs>
          <w:tab w:val="left" w:pos="180"/>
        </w:tabs>
        <w:ind w:left="36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Wells Fargo</w:t>
      </w:r>
    </w:p>
    <w:p w:rsidR="009E4B11" w:rsidRPr="003641A4" w:rsidRDefault="009E4B11" w:rsidP="009E4B11">
      <w:pPr>
        <w:pStyle w:val="NoSpacing"/>
        <w:tabs>
          <w:tab w:val="left" w:pos="180"/>
        </w:tabs>
        <w:ind w:right="-540"/>
        <w:rPr>
          <w:rFonts w:ascii="Arial" w:hAnsi="Arial" w:cs="Arial"/>
          <w:sz w:val="16"/>
          <w:szCs w:val="16"/>
        </w:rPr>
        <w:sectPr w:rsidR="009E4B11" w:rsidRPr="003641A4" w:rsidSect="00654FFD">
          <w:type w:val="continuous"/>
          <w:pgSz w:w="12240" w:h="15840"/>
          <w:pgMar w:top="720" w:right="1152" w:bottom="288" w:left="1152" w:header="144" w:footer="288" w:gutter="0"/>
          <w:cols w:num="2" w:space="180"/>
          <w:docGrid w:linePitch="360"/>
        </w:sectPr>
      </w:pPr>
    </w:p>
    <w:p w:rsidR="00E94C84" w:rsidRPr="0055685B" w:rsidRDefault="00E94C84" w:rsidP="00E94C84">
      <w:pPr>
        <w:pStyle w:val="NoSpacing"/>
        <w:tabs>
          <w:tab w:val="left" w:pos="180"/>
        </w:tabs>
        <w:ind w:right="-198"/>
        <w:rPr>
          <w:rFonts w:ascii="Arial" w:hAnsi="Arial" w:cs="Arial"/>
        </w:rPr>
      </w:pPr>
    </w:p>
    <w:sectPr w:rsidR="00E94C84" w:rsidRPr="0055685B" w:rsidSect="00754908">
      <w:type w:val="continuous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9C" w:rsidRDefault="00FF459C" w:rsidP="00FF459C">
      <w:pPr>
        <w:spacing w:after="0" w:line="240" w:lineRule="auto"/>
      </w:pPr>
      <w:r>
        <w:separator/>
      </w:r>
    </w:p>
  </w:endnote>
  <w:endnote w:type="continuationSeparator" w:id="0">
    <w:p w:rsidR="00FF459C" w:rsidRDefault="00FF459C" w:rsidP="00FF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9C" w:rsidRDefault="00FF459C" w:rsidP="00FF459C">
      <w:pPr>
        <w:spacing w:after="0" w:line="240" w:lineRule="auto"/>
      </w:pPr>
      <w:r>
        <w:separator/>
      </w:r>
    </w:p>
  </w:footnote>
  <w:footnote w:type="continuationSeparator" w:id="0">
    <w:p w:rsidR="00FF459C" w:rsidRDefault="00FF459C" w:rsidP="00FF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9A" w:rsidRDefault="00BA67AF" w:rsidP="00BA67AF">
    <w:pPr>
      <w:pStyle w:val="Header"/>
      <w:jc w:val="center"/>
    </w:pPr>
    <w:r>
      <w:rPr>
        <w:noProof/>
      </w:rPr>
      <w:drawing>
        <wp:inline distT="0" distB="0" distL="0" distR="0" wp14:anchorId="5A1ABE89" wp14:editId="4F0C6E80">
          <wp:extent cx="1466850" cy="880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 Council Logo NEW 2013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67" cy="8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734"/>
    <w:multiLevelType w:val="hybridMultilevel"/>
    <w:tmpl w:val="CF5CA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5BA"/>
    <w:multiLevelType w:val="hybridMultilevel"/>
    <w:tmpl w:val="DCC2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08F1"/>
    <w:multiLevelType w:val="hybridMultilevel"/>
    <w:tmpl w:val="854C5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C0E6C"/>
    <w:multiLevelType w:val="hybridMultilevel"/>
    <w:tmpl w:val="03181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93666"/>
    <w:multiLevelType w:val="hybridMultilevel"/>
    <w:tmpl w:val="4FDAB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35A32"/>
    <w:multiLevelType w:val="hybridMultilevel"/>
    <w:tmpl w:val="5034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3EBD"/>
    <w:multiLevelType w:val="hybridMultilevel"/>
    <w:tmpl w:val="1BC4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3BCD"/>
    <w:multiLevelType w:val="hybridMultilevel"/>
    <w:tmpl w:val="D584A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294E"/>
    <w:multiLevelType w:val="hybridMultilevel"/>
    <w:tmpl w:val="97B0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B73A2"/>
    <w:multiLevelType w:val="hybridMultilevel"/>
    <w:tmpl w:val="D71E5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51448"/>
    <w:multiLevelType w:val="hybridMultilevel"/>
    <w:tmpl w:val="75244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827DE"/>
    <w:multiLevelType w:val="multilevel"/>
    <w:tmpl w:val="35A8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146C9C"/>
    <w:multiLevelType w:val="multilevel"/>
    <w:tmpl w:val="BE9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A0177"/>
    <w:multiLevelType w:val="hybridMultilevel"/>
    <w:tmpl w:val="A126B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446943"/>
    <w:multiLevelType w:val="hybridMultilevel"/>
    <w:tmpl w:val="EBF6C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257365"/>
    <w:multiLevelType w:val="hybridMultilevel"/>
    <w:tmpl w:val="6CAC8D1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A7700A1"/>
    <w:multiLevelType w:val="hybridMultilevel"/>
    <w:tmpl w:val="93105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9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9C"/>
    <w:rsid w:val="00053B71"/>
    <w:rsid w:val="00056AAB"/>
    <w:rsid w:val="00072E5F"/>
    <w:rsid w:val="000A4D21"/>
    <w:rsid w:val="000B468B"/>
    <w:rsid w:val="000E2E3C"/>
    <w:rsid w:val="000E2FD4"/>
    <w:rsid w:val="001035B3"/>
    <w:rsid w:val="001242E1"/>
    <w:rsid w:val="00127CBA"/>
    <w:rsid w:val="00145F6C"/>
    <w:rsid w:val="0016690F"/>
    <w:rsid w:val="001C1799"/>
    <w:rsid w:val="0020745A"/>
    <w:rsid w:val="00212070"/>
    <w:rsid w:val="00274DA0"/>
    <w:rsid w:val="00296D42"/>
    <w:rsid w:val="002A2FD5"/>
    <w:rsid w:val="002A315A"/>
    <w:rsid w:val="002D37E8"/>
    <w:rsid w:val="002E262F"/>
    <w:rsid w:val="002E3E58"/>
    <w:rsid w:val="00311A84"/>
    <w:rsid w:val="00324B0D"/>
    <w:rsid w:val="00325B2F"/>
    <w:rsid w:val="00330E3E"/>
    <w:rsid w:val="003641A4"/>
    <w:rsid w:val="00382046"/>
    <w:rsid w:val="0039097E"/>
    <w:rsid w:val="00464EBE"/>
    <w:rsid w:val="004B5067"/>
    <w:rsid w:val="0055387E"/>
    <w:rsid w:val="0055685B"/>
    <w:rsid w:val="00590011"/>
    <w:rsid w:val="005917C0"/>
    <w:rsid w:val="005B6F69"/>
    <w:rsid w:val="005F0ACF"/>
    <w:rsid w:val="00603CDE"/>
    <w:rsid w:val="006234FD"/>
    <w:rsid w:val="00654FFD"/>
    <w:rsid w:val="006A5C70"/>
    <w:rsid w:val="006B6BFA"/>
    <w:rsid w:val="006C7476"/>
    <w:rsid w:val="006D2514"/>
    <w:rsid w:val="006D5105"/>
    <w:rsid w:val="00753AF8"/>
    <w:rsid w:val="00754908"/>
    <w:rsid w:val="0077685D"/>
    <w:rsid w:val="00784763"/>
    <w:rsid w:val="007A0C20"/>
    <w:rsid w:val="007B455F"/>
    <w:rsid w:val="0082439B"/>
    <w:rsid w:val="00873975"/>
    <w:rsid w:val="008C42C6"/>
    <w:rsid w:val="008F1853"/>
    <w:rsid w:val="008F3A33"/>
    <w:rsid w:val="009006CF"/>
    <w:rsid w:val="00943FA4"/>
    <w:rsid w:val="009E41DE"/>
    <w:rsid w:val="009E4B11"/>
    <w:rsid w:val="009E5DBD"/>
    <w:rsid w:val="00A71C1D"/>
    <w:rsid w:val="00A75D32"/>
    <w:rsid w:val="00A76510"/>
    <w:rsid w:val="00A77D4D"/>
    <w:rsid w:val="00A86242"/>
    <w:rsid w:val="00AC3E14"/>
    <w:rsid w:val="00AF2F61"/>
    <w:rsid w:val="00BA67AF"/>
    <w:rsid w:val="00BB27B3"/>
    <w:rsid w:val="00BD1564"/>
    <w:rsid w:val="00C1753C"/>
    <w:rsid w:val="00C674B2"/>
    <w:rsid w:val="00C73917"/>
    <w:rsid w:val="00C84336"/>
    <w:rsid w:val="00CA069A"/>
    <w:rsid w:val="00CC3348"/>
    <w:rsid w:val="00CD0DD4"/>
    <w:rsid w:val="00CF04AE"/>
    <w:rsid w:val="00D11234"/>
    <w:rsid w:val="00D165B5"/>
    <w:rsid w:val="00D2299F"/>
    <w:rsid w:val="00DB744E"/>
    <w:rsid w:val="00E001A4"/>
    <w:rsid w:val="00E03C3D"/>
    <w:rsid w:val="00E23FC6"/>
    <w:rsid w:val="00E634E4"/>
    <w:rsid w:val="00E7391C"/>
    <w:rsid w:val="00E94C84"/>
    <w:rsid w:val="00EA537E"/>
    <w:rsid w:val="00EB7014"/>
    <w:rsid w:val="00ED12E8"/>
    <w:rsid w:val="00EE24D7"/>
    <w:rsid w:val="00F018B9"/>
    <w:rsid w:val="00F3000A"/>
    <w:rsid w:val="00F30A0C"/>
    <w:rsid w:val="00F704E3"/>
    <w:rsid w:val="00F87AE9"/>
    <w:rsid w:val="00F9072F"/>
    <w:rsid w:val="00FA08D3"/>
    <w:rsid w:val="00FD4156"/>
    <w:rsid w:val="00FD66FC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30A1E361"/>
  <w15:docId w15:val="{70AF9C7D-F5A6-4820-9AF5-7BFB407E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9C"/>
  </w:style>
  <w:style w:type="paragraph" w:styleId="Footer">
    <w:name w:val="footer"/>
    <w:basedOn w:val="Normal"/>
    <w:link w:val="FooterChar"/>
    <w:uiPriority w:val="99"/>
    <w:unhideWhenUsed/>
    <w:rsid w:val="00FF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6F70-317D-41D8-91D3-FDDC5AD0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Bahney E. Dedolph</dc:creator>
  <cp:lastModifiedBy>Bahney Dedolph</cp:lastModifiedBy>
  <cp:revision>2</cp:revision>
  <cp:lastPrinted>2018-11-07T18:25:00Z</cp:lastPrinted>
  <dcterms:created xsi:type="dcterms:W3CDTF">2018-12-13T00:03:00Z</dcterms:created>
  <dcterms:modified xsi:type="dcterms:W3CDTF">2018-12-13T00:03:00Z</dcterms:modified>
</cp:coreProperties>
</file>