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F8" w:rsidRPr="00CF04AE" w:rsidRDefault="00753AF8" w:rsidP="00753AF8">
      <w:pPr>
        <w:pStyle w:val="NoSpacing"/>
        <w:tabs>
          <w:tab w:val="left" w:pos="180"/>
        </w:tabs>
        <w:ind w:left="180" w:right="-198"/>
        <w:rPr>
          <w:rFonts w:ascii="Verdana" w:hAnsi="Verdana" w:cs="Arial"/>
          <w:b/>
          <w:sz w:val="20"/>
          <w:szCs w:val="20"/>
        </w:rPr>
      </w:pPr>
    </w:p>
    <w:p w:rsidR="007A0C20" w:rsidRDefault="00E94C84" w:rsidP="00754908">
      <w:pPr>
        <w:pStyle w:val="NoSpacing"/>
        <w:tabs>
          <w:tab w:val="left" w:pos="180"/>
        </w:tabs>
        <w:ind w:left="180" w:right="-19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2017-18</w:t>
      </w:r>
      <w:r w:rsidR="00E23FC6" w:rsidRPr="0055685B">
        <w:rPr>
          <w:rFonts w:ascii="Arial" w:hAnsi="Arial" w:cs="Arial"/>
          <w:b/>
          <w:sz w:val="28"/>
          <w:szCs w:val="28"/>
        </w:rPr>
        <w:t xml:space="preserve"> </w:t>
      </w:r>
      <w:r w:rsidR="00754908" w:rsidRPr="0055685B">
        <w:rPr>
          <w:rFonts w:ascii="Arial" w:hAnsi="Arial" w:cs="Arial"/>
          <w:b/>
          <w:sz w:val="28"/>
          <w:szCs w:val="28"/>
        </w:rPr>
        <w:t>ARIZONA COUNCIL MEMBERS</w:t>
      </w:r>
    </w:p>
    <w:p w:rsidR="00145F6C" w:rsidRPr="00145F6C" w:rsidRDefault="00145F6C" w:rsidP="00754908">
      <w:pPr>
        <w:pStyle w:val="NoSpacing"/>
        <w:tabs>
          <w:tab w:val="left" w:pos="180"/>
        </w:tabs>
        <w:ind w:left="180" w:right="-198"/>
        <w:jc w:val="right"/>
        <w:rPr>
          <w:rFonts w:ascii="Arial" w:hAnsi="Arial" w:cs="Arial"/>
          <w:b/>
          <w:sz w:val="16"/>
          <w:szCs w:val="16"/>
        </w:rPr>
      </w:pPr>
    </w:p>
    <w:p w:rsidR="0055685B" w:rsidRDefault="0055685B" w:rsidP="0055685B">
      <w:pPr>
        <w:pStyle w:val="NoSpacing"/>
        <w:tabs>
          <w:tab w:val="left" w:pos="180"/>
        </w:tabs>
        <w:ind w:right="-198"/>
        <w:rPr>
          <w:rFonts w:ascii="Arial" w:hAnsi="Arial" w:cs="Arial"/>
        </w:rPr>
      </w:pPr>
    </w:p>
    <w:p w:rsidR="00CF04AE" w:rsidRDefault="00CF04AE" w:rsidP="0055685B">
      <w:pPr>
        <w:pStyle w:val="NoSpacing"/>
        <w:tabs>
          <w:tab w:val="left" w:pos="180"/>
        </w:tabs>
        <w:ind w:right="-198"/>
        <w:rPr>
          <w:rFonts w:ascii="Arial" w:hAnsi="Arial" w:cs="Arial"/>
        </w:rPr>
        <w:sectPr w:rsidR="00CF04AE" w:rsidSect="00754908">
          <w:headerReference w:type="default" r:id="rId8"/>
          <w:type w:val="continuous"/>
          <w:pgSz w:w="12240" w:h="15840"/>
          <w:pgMar w:top="1440" w:right="1440" w:bottom="1440" w:left="1440" w:header="144" w:footer="288" w:gutter="0"/>
          <w:cols w:space="720"/>
          <w:docGrid w:linePitch="360"/>
        </w:sectPr>
      </w:pPr>
    </w:p>
    <w:p w:rsidR="00DB744E" w:rsidRPr="00DB744E" w:rsidRDefault="00DB744E" w:rsidP="00E94C84">
      <w:pPr>
        <w:pStyle w:val="NoSpacing"/>
        <w:tabs>
          <w:tab w:val="left" w:pos="180"/>
        </w:tabs>
        <w:ind w:right="-198"/>
        <w:rPr>
          <w:rFonts w:ascii="Arial" w:hAnsi="Arial" w:cs="Arial"/>
          <w:b/>
          <w:sz w:val="24"/>
          <w:szCs w:val="24"/>
        </w:rPr>
      </w:pPr>
      <w:r w:rsidRPr="00DB744E">
        <w:rPr>
          <w:rFonts w:ascii="Arial" w:hAnsi="Arial" w:cs="Arial"/>
          <w:b/>
          <w:sz w:val="24"/>
          <w:szCs w:val="24"/>
        </w:rPr>
        <w:t>Full Voting Members</w:t>
      </w:r>
    </w:p>
    <w:p w:rsidR="00DB744E" w:rsidRDefault="00DB744E" w:rsidP="00E94C8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A New Leaf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Amity Foundation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Arizona Health Care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Arizona Partnership for Children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Arizona Youth and Family Services,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Arizona’s Children Association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  <w:lang w:val="es-MX"/>
        </w:rPr>
      </w:pPr>
      <w:r w:rsidRPr="0055685B">
        <w:rPr>
          <w:rFonts w:ascii="Arial" w:hAnsi="Arial" w:cs="Arial"/>
          <w:sz w:val="20"/>
          <w:szCs w:val="20"/>
          <w:lang w:val="es-MX"/>
        </w:rPr>
        <w:t xml:space="preserve">Casa de los </w:t>
      </w:r>
      <w:proofErr w:type="spellStart"/>
      <w:r w:rsidRPr="0055685B">
        <w:rPr>
          <w:rFonts w:ascii="Arial" w:hAnsi="Arial" w:cs="Arial"/>
          <w:sz w:val="20"/>
          <w:szCs w:val="20"/>
          <w:lang w:val="es-MX"/>
        </w:rPr>
        <w:t>Ninos</w:t>
      </w:r>
      <w:proofErr w:type="spellEnd"/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  <w:lang w:val="es-MX"/>
        </w:rPr>
      </w:pPr>
      <w:r w:rsidRPr="0055685B">
        <w:rPr>
          <w:rFonts w:ascii="Arial" w:hAnsi="Arial" w:cs="Arial"/>
          <w:sz w:val="20"/>
          <w:szCs w:val="20"/>
          <w:lang w:val="es-MX"/>
        </w:rPr>
        <w:t>Cenpatico</w:t>
      </w:r>
    </w:p>
    <w:p w:rsidR="00EB7014" w:rsidRPr="0055685B" w:rsidRDefault="00EB7014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  <w:lang w:val="es-MX"/>
        </w:rPr>
      </w:pPr>
      <w:r w:rsidRPr="0055685B">
        <w:rPr>
          <w:rFonts w:ascii="Arial" w:hAnsi="Arial" w:cs="Arial"/>
          <w:sz w:val="20"/>
          <w:szCs w:val="20"/>
          <w:lang w:val="es-MX"/>
        </w:rPr>
        <w:t xml:space="preserve">ChangePoint Integrated Health 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  <w:lang w:val="es-MX"/>
        </w:rPr>
      </w:pPr>
      <w:r w:rsidRPr="0055685B">
        <w:rPr>
          <w:rFonts w:ascii="Arial" w:hAnsi="Arial" w:cs="Arial"/>
          <w:sz w:val="20"/>
          <w:szCs w:val="20"/>
          <w:lang w:val="es-MX"/>
        </w:rPr>
        <w:t>CHEEERS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Chicanos Por La Causa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Child and Family Resources,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Child and Family Support Services,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39097E" w:rsidRDefault="0039097E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Christian Family Care</w:t>
      </w:r>
    </w:p>
    <w:p w:rsidR="00E94C84" w:rsidRPr="00DB744E" w:rsidRDefault="00E94C84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DB744E">
        <w:rPr>
          <w:rFonts w:ascii="Arial" w:hAnsi="Arial" w:cs="Arial"/>
          <w:sz w:val="20"/>
          <w:szCs w:val="20"/>
        </w:rPr>
        <w:t>Clean Slate</w:t>
      </w:r>
      <w:r w:rsidR="00DB744E" w:rsidRPr="00DB744E">
        <w:rPr>
          <w:rFonts w:ascii="Arial" w:hAnsi="Arial" w:cs="Arial"/>
          <w:sz w:val="20"/>
          <w:szCs w:val="20"/>
        </w:rPr>
        <w:t xml:space="preserve"> Centers</w:t>
      </w:r>
      <w:r w:rsidRPr="00DB744E">
        <w:rPr>
          <w:rFonts w:ascii="Arial" w:hAnsi="Arial" w:cs="Arial"/>
          <w:sz w:val="20"/>
          <w:szCs w:val="20"/>
        </w:rPr>
        <w:t xml:space="preserve"> 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CODAC</w:t>
      </w:r>
      <w:r w:rsidR="00382046" w:rsidRPr="0055685B">
        <w:rPr>
          <w:rFonts w:ascii="Arial" w:hAnsi="Arial" w:cs="Arial"/>
          <w:sz w:val="20"/>
          <w:szCs w:val="20"/>
        </w:rPr>
        <w:t xml:space="preserve"> Health, Recovery, and Wellness, </w:t>
      </w:r>
      <w:proofErr w:type="spellStart"/>
      <w:r w:rsidR="00382046"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Community Bridges</w:t>
      </w:r>
    </w:p>
    <w:p w:rsidR="008C42C6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Community Health Associates</w:t>
      </w:r>
    </w:p>
    <w:p w:rsidR="00F704E3" w:rsidRPr="0055685B" w:rsidRDefault="00F704E3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Medical Services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Community Partners,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  <w:r w:rsidRPr="0055685B">
        <w:rPr>
          <w:rFonts w:ascii="Arial" w:hAnsi="Arial" w:cs="Arial"/>
          <w:sz w:val="20"/>
          <w:szCs w:val="20"/>
        </w:rPr>
        <w:t xml:space="preserve"> (CPI)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proofErr w:type="spellStart"/>
      <w:r w:rsidRPr="0055685B">
        <w:rPr>
          <w:rFonts w:ascii="Arial" w:hAnsi="Arial" w:cs="Arial"/>
          <w:sz w:val="20"/>
          <w:szCs w:val="20"/>
        </w:rPr>
        <w:t>ConnectionsAZ</w:t>
      </w:r>
      <w:proofErr w:type="spellEnd"/>
      <w:r w:rsidRPr="0055685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Cope Community Services</w:t>
      </w:r>
    </w:p>
    <w:p w:rsidR="00E94C84" w:rsidRDefault="00E94C84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Crisis Preparation and Recovery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Crisis Response Network</w:t>
      </w:r>
    </w:p>
    <w:p w:rsidR="003641A4" w:rsidRDefault="003641A4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Destiny Sober Living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Devereux </w:t>
      </w:r>
      <w:r w:rsidR="00AC3E14" w:rsidRPr="0055685B">
        <w:rPr>
          <w:rFonts w:ascii="Arial" w:hAnsi="Arial" w:cs="Arial"/>
          <w:sz w:val="20"/>
          <w:szCs w:val="20"/>
        </w:rPr>
        <w:t xml:space="preserve">Advanced Behavioral Health </w:t>
      </w:r>
      <w:r w:rsidRPr="0055685B">
        <w:rPr>
          <w:rFonts w:ascii="Arial" w:hAnsi="Arial" w:cs="Arial"/>
          <w:sz w:val="20"/>
          <w:szCs w:val="20"/>
        </w:rPr>
        <w:t>Arizona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Easter Seals Blake Foundation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Empowerment Systems,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Encompass Health Services</w:t>
      </w:r>
    </w:p>
    <w:p w:rsidR="008C42C6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Family Involvement Center</w:t>
      </w:r>
    </w:p>
    <w:p w:rsidR="00464EBE" w:rsidRPr="0055685B" w:rsidRDefault="00464EBE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Family Service Agency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Florence </w:t>
      </w:r>
      <w:proofErr w:type="spellStart"/>
      <w:r w:rsidRPr="0055685B">
        <w:rPr>
          <w:rFonts w:ascii="Arial" w:hAnsi="Arial" w:cs="Arial"/>
          <w:sz w:val="20"/>
          <w:szCs w:val="20"/>
        </w:rPr>
        <w:t>Crittenton</w:t>
      </w:r>
      <w:proofErr w:type="spellEnd"/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Health Choice Integrated Care, LLC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Helping Ourselves Pursue Enrichment (HOPE),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Horizon Health and Wellness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Human Resource Training</w:t>
      </w:r>
    </w:p>
    <w:p w:rsidR="00382046" w:rsidRPr="0055685B" w:rsidRDefault="0038204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IMHR Epicenter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proofErr w:type="spellStart"/>
      <w:r w:rsidRPr="0055685B">
        <w:rPr>
          <w:rFonts w:ascii="Arial" w:hAnsi="Arial" w:cs="Arial"/>
          <w:sz w:val="20"/>
          <w:szCs w:val="20"/>
        </w:rPr>
        <w:t>InterMountain</w:t>
      </w:r>
      <w:proofErr w:type="spellEnd"/>
      <w:r w:rsidRPr="0055685B">
        <w:rPr>
          <w:rFonts w:ascii="Arial" w:hAnsi="Arial" w:cs="Arial"/>
          <w:sz w:val="20"/>
          <w:szCs w:val="20"/>
        </w:rPr>
        <w:t xml:space="preserve"> Centers for Human Development</w:t>
      </w:r>
    </w:p>
    <w:p w:rsidR="008C42C6" w:rsidRPr="0055685B" w:rsidRDefault="00C674B2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Jewish Family and</w:t>
      </w:r>
      <w:r w:rsidR="008C42C6" w:rsidRPr="0055685B">
        <w:rPr>
          <w:rFonts w:ascii="Arial" w:hAnsi="Arial" w:cs="Arial"/>
          <w:sz w:val="20"/>
          <w:szCs w:val="20"/>
        </w:rPr>
        <w:t xml:space="preserve"> Children’s Service of Southern AZ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Jewish Family and Children’s Services</w:t>
      </w:r>
    </w:p>
    <w:p w:rsidR="008C42C6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55685B">
        <w:rPr>
          <w:rFonts w:ascii="Arial" w:hAnsi="Arial" w:cs="Arial"/>
          <w:sz w:val="20"/>
          <w:szCs w:val="20"/>
        </w:rPr>
        <w:t>Frontera</w:t>
      </w:r>
      <w:proofErr w:type="spellEnd"/>
      <w:r w:rsidRPr="0055685B">
        <w:rPr>
          <w:rFonts w:ascii="Arial" w:hAnsi="Arial" w:cs="Arial"/>
          <w:sz w:val="20"/>
          <w:szCs w:val="20"/>
        </w:rPr>
        <w:t xml:space="preserve"> Arizona,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3641A4" w:rsidRPr="0055685B" w:rsidRDefault="003641A4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Lifeline Professional Counseling Services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proofErr w:type="spellStart"/>
      <w:r w:rsidRPr="0055685B">
        <w:rPr>
          <w:rFonts w:ascii="Arial" w:hAnsi="Arial" w:cs="Arial"/>
          <w:sz w:val="20"/>
          <w:szCs w:val="20"/>
        </w:rPr>
        <w:t>Lifewell</w:t>
      </w:r>
      <w:proofErr w:type="spellEnd"/>
      <w:r w:rsidRPr="0055685B">
        <w:rPr>
          <w:rFonts w:ascii="Arial" w:hAnsi="Arial" w:cs="Arial"/>
          <w:sz w:val="20"/>
          <w:szCs w:val="20"/>
        </w:rPr>
        <w:t xml:space="preserve"> Behavioral Wellness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Little Colorado Behavioral Health Centers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Lutheran Social Services of the Southwest</w:t>
      </w:r>
    </w:p>
    <w:p w:rsidR="00E94C84" w:rsidRDefault="00E94C84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DB744E">
        <w:rPr>
          <w:rFonts w:ascii="Arial" w:hAnsi="Arial" w:cs="Arial"/>
          <w:sz w:val="20"/>
          <w:szCs w:val="20"/>
        </w:rPr>
        <w:t>Maricop</w:t>
      </w:r>
      <w:r w:rsidR="00DB744E">
        <w:rPr>
          <w:rFonts w:ascii="Arial" w:hAnsi="Arial" w:cs="Arial"/>
          <w:sz w:val="20"/>
          <w:szCs w:val="20"/>
        </w:rPr>
        <w:t>a Integrated Health System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Mentally Ill Kids </w:t>
      </w:r>
      <w:proofErr w:type="gramStart"/>
      <w:r w:rsidRPr="0055685B">
        <w:rPr>
          <w:rFonts w:ascii="Arial" w:hAnsi="Arial" w:cs="Arial"/>
          <w:sz w:val="20"/>
          <w:szCs w:val="20"/>
        </w:rPr>
        <w:t>In</w:t>
      </w:r>
      <w:proofErr w:type="gramEnd"/>
      <w:r w:rsidRPr="0055685B">
        <w:rPr>
          <w:rFonts w:ascii="Arial" w:hAnsi="Arial" w:cs="Arial"/>
          <w:sz w:val="20"/>
          <w:szCs w:val="20"/>
        </w:rPr>
        <w:t xml:space="preserve"> Distress (MIKID)</w:t>
      </w:r>
    </w:p>
    <w:p w:rsidR="008C42C6" w:rsidRPr="0055685B" w:rsidRDefault="008C42C6" w:rsidP="00364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Mercy Maricopa Integrated Care</w:t>
      </w:r>
    </w:p>
    <w:p w:rsidR="008C42C6" w:rsidRPr="0055685B" w:rsidRDefault="008C42C6" w:rsidP="003641A4">
      <w:pPr>
        <w:pStyle w:val="NoSpacing"/>
        <w:tabs>
          <w:tab w:val="left" w:pos="450"/>
        </w:tabs>
        <w:ind w:left="360"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Mingus Mountain Academy</w:t>
      </w:r>
    </w:p>
    <w:p w:rsidR="008C42C6" w:rsidRPr="0055685B" w:rsidRDefault="008C42C6" w:rsidP="003641A4">
      <w:pPr>
        <w:pStyle w:val="NoSpacing"/>
        <w:tabs>
          <w:tab w:val="left" w:pos="0"/>
        </w:tabs>
        <w:ind w:left="360"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Mohave Mental Health Clinic,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8C42C6" w:rsidRPr="0055685B" w:rsidRDefault="008C42C6" w:rsidP="003641A4">
      <w:pPr>
        <w:pStyle w:val="NoSpacing"/>
        <w:tabs>
          <w:tab w:val="left" w:pos="360"/>
        </w:tabs>
        <w:ind w:left="360"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National Council on Alcoholism and Drug Dependence</w:t>
      </w:r>
    </w:p>
    <w:p w:rsidR="008C42C6" w:rsidRPr="0055685B" w:rsidRDefault="008C42C6" w:rsidP="003641A4">
      <w:pPr>
        <w:pStyle w:val="NoSpacing"/>
        <w:tabs>
          <w:tab w:val="left" w:pos="36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Open Hearts Family Wellness</w:t>
      </w:r>
    </w:p>
    <w:p w:rsidR="008C42C6" w:rsidRPr="0055685B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Our Family Services</w:t>
      </w:r>
    </w:p>
    <w:p w:rsidR="008C42C6" w:rsidRPr="0055685B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Partners in Recovery, LLC</w:t>
      </w:r>
    </w:p>
    <w:p w:rsidR="008C42C6" w:rsidRPr="0055685B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Pathways of Arizona,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8C42C6" w:rsidRPr="0055685B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Phoenix Shanti</w:t>
      </w:r>
    </w:p>
    <w:p w:rsidR="008C42C6" w:rsidRPr="0055685B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PSA Behavioral Health Agency</w:t>
      </w:r>
    </w:p>
    <w:p w:rsidR="008C42C6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Pynn and Associates</w:t>
      </w:r>
    </w:p>
    <w:p w:rsidR="00DB744E" w:rsidRDefault="00CF04AE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DB744E">
        <w:rPr>
          <w:rFonts w:ascii="Arial" w:hAnsi="Arial" w:cs="Arial"/>
          <w:sz w:val="20"/>
          <w:szCs w:val="20"/>
        </w:rPr>
        <w:t xml:space="preserve">Recovery Empowerment Network (REN) </w:t>
      </w:r>
    </w:p>
    <w:p w:rsidR="008C42C6" w:rsidRPr="0055685B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RI International</w:t>
      </w:r>
    </w:p>
    <w:p w:rsidR="008C42C6" w:rsidRPr="0055685B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Rio Salado Behavioral Health Services</w:t>
      </w:r>
    </w:p>
    <w:p w:rsidR="008C42C6" w:rsidRPr="0055685B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SEEK Arizona</w:t>
      </w:r>
    </w:p>
    <w:p w:rsidR="003641A4" w:rsidRDefault="003641A4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Sonoran Prevention Works</w:t>
      </w:r>
    </w:p>
    <w:p w:rsidR="008C42C6" w:rsidRPr="0055685B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Southwest Behavioral </w:t>
      </w:r>
      <w:r w:rsidR="00E94C84">
        <w:rPr>
          <w:rFonts w:ascii="Arial" w:hAnsi="Arial" w:cs="Arial"/>
          <w:sz w:val="20"/>
          <w:szCs w:val="20"/>
        </w:rPr>
        <w:t xml:space="preserve">and </w:t>
      </w:r>
      <w:r w:rsidRPr="0055685B">
        <w:rPr>
          <w:rFonts w:ascii="Arial" w:hAnsi="Arial" w:cs="Arial"/>
          <w:sz w:val="20"/>
          <w:szCs w:val="20"/>
        </w:rPr>
        <w:t>Health Services</w:t>
      </w:r>
    </w:p>
    <w:p w:rsidR="008C42C6" w:rsidRPr="0055685B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Southwest Network</w:t>
      </w:r>
    </w:p>
    <w:p w:rsidR="008C42C6" w:rsidRPr="0055685B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Spectrum Healthcare</w:t>
      </w:r>
    </w:p>
    <w:p w:rsidR="008C42C6" w:rsidRPr="0055685B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STAR—Stand Together and Recover Centers</w:t>
      </w:r>
    </w:p>
    <w:p w:rsidR="008C42C6" w:rsidRPr="0055685B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Sunset Community Health Centers</w:t>
      </w:r>
    </w:p>
    <w:p w:rsidR="008C42C6" w:rsidRPr="0055685B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proofErr w:type="spellStart"/>
      <w:r w:rsidRPr="0055685B">
        <w:rPr>
          <w:rFonts w:ascii="Arial" w:hAnsi="Arial" w:cs="Arial"/>
          <w:sz w:val="20"/>
          <w:szCs w:val="20"/>
        </w:rPr>
        <w:t>Terros</w:t>
      </w:r>
      <w:proofErr w:type="spellEnd"/>
      <w:r w:rsidR="00F704E3">
        <w:rPr>
          <w:rFonts w:ascii="Arial" w:hAnsi="Arial" w:cs="Arial"/>
          <w:sz w:val="20"/>
          <w:szCs w:val="20"/>
        </w:rPr>
        <w:t xml:space="preserve"> Health</w:t>
      </w:r>
    </w:p>
    <w:p w:rsidR="008C42C6" w:rsidRPr="0055685B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The Guidance Center</w:t>
      </w:r>
    </w:p>
    <w:p w:rsidR="008C42C6" w:rsidRPr="0055685B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The Haven</w:t>
      </w:r>
    </w:p>
    <w:p w:rsidR="008C42C6" w:rsidRPr="0055685B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The New Foundation</w:t>
      </w:r>
    </w:p>
    <w:p w:rsidR="008C42C6" w:rsidRPr="0055685B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Touchstone Behavioral Health</w:t>
      </w:r>
    </w:p>
    <w:p w:rsidR="008C42C6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Valle Del Sol</w:t>
      </w:r>
    </w:p>
    <w:p w:rsidR="00464EBE" w:rsidRPr="0055685B" w:rsidRDefault="00464EBE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Wellness Connections</w:t>
      </w:r>
    </w:p>
    <w:p w:rsidR="00E23FC6" w:rsidRPr="0055685B" w:rsidRDefault="00E23F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West Valley Child Crisis Center</w:t>
      </w:r>
    </w:p>
    <w:p w:rsidR="008C42C6" w:rsidRPr="0055685B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West Yavapai Guidance Clinic</w:t>
      </w:r>
    </w:p>
    <w:p w:rsidR="008C42C6" w:rsidRPr="0055685B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Youth Advocate Program,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8C42C6" w:rsidRDefault="008C42C6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Youth Development Institute</w:t>
      </w:r>
    </w:p>
    <w:p w:rsidR="00E94C84" w:rsidRPr="00DB744E" w:rsidRDefault="00DB744E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Zarapath</w:t>
      </w:r>
      <w:proofErr w:type="spellEnd"/>
    </w:p>
    <w:p w:rsidR="00CF04AE" w:rsidRDefault="00CF04AE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b/>
          <w:sz w:val="20"/>
          <w:szCs w:val="20"/>
        </w:rPr>
      </w:pPr>
    </w:p>
    <w:p w:rsidR="007A0C20" w:rsidRDefault="007A0C20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b/>
          <w:sz w:val="24"/>
          <w:szCs w:val="24"/>
        </w:rPr>
      </w:pPr>
      <w:r w:rsidRPr="00DB744E">
        <w:rPr>
          <w:rFonts w:ascii="Arial" w:hAnsi="Arial" w:cs="Arial"/>
          <w:b/>
          <w:sz w:val="24"/>
          <w:szCs w:val="24"/>
        </w:rPr>
        <w:t>Associate Members</w:t>
      </w:r>
    </w:p>
    <w:p w:rsidR="00DB744E" w:rsidRPr="00DB744E" w:rsidRDefault="00DB744E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b/>
          <w:sz w:val="24"/>
          <w:szCs w:val="24"/>
        </w:rPr>
      </w:pPr>
    </w:p>
    <w:p w:rsidR="00464EBE" w:rsidRPr="0055685B" w:rsidRDefault="00464EBE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Center for Applied Behavioral Health Policy, ASU</w:t>
      </w:r>
    </w:p>
    <w:p w:rsidR="00464EBE" w:rsidRDefault="00464EBE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Crestline Advisors, LLC</w:t>
      </w:r>
    </w:p>
    <w:p w:rsidR="00311A84" w:rsidRPr="0055685B" w:rsidRDefault="00311A84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DrCloudEHR</w:t>
      </w:r>
      <w:bookmarkStart w:id="0" w:name="_GoBack"/>
      <w:bookmarkEnd w:id="0"/>
    </w:p>
    <w:p w:rsidR="00464EBE" w:rsidRDefault="00464EBE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Employers Council</w:t>
      </w:r>
    </w:p>
    <w:p w:rsidR="00464EBE" w:rsidRDefault="00464EBE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Enterprise Fleet Management</w:t>
      </w:r>
    </w:p>
    <w:p w:rsidR="00464EBE" w:rsidRPr="0055685B" w:rsidRDefault="00464EBE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iTether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LLC</w:t>
      </w:r>
    </w:p>
    <w:p w:rsidR="00464EBE" w:rsidRPr="0055685B" w:rsidRDefault="00464EBE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Lockton Companies</w:t>
      </w:r>
    </w:p>
    <w:p w:rsidR="00464EBE" w:rsidRPr="0055685B" w:rsidRDefault="00464EBE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proofErr w:type="spellStart"/>
      <w:r w:rsidRPr="0055685B">
        <w:rPr>
          <w:rFonts w:ascii="Arial" w:hAnsi="Arial" w:cs="Arial"/>
          <w:sz w:val="20"/>
          <w:szCs w:val="20"/>
        </w:rPr>
        <w:t>Lovitt</w:t>
      </w:r>
      <w:proofErr w:type="spellEnd"/>
      <w:r w:rsidRPr="0055685B">
        <w:rPr>
          <w:rFonts w:ascii="Arial" w:hAnsi="Arial" w:cs="Arial"/>
          <w:sz w:val="20"/>
          <w:szCs w:val="20"/>
        </w:rPr>
        <w:t xml:space="preserve"> and Touché</w:t>
      </w:r>
    </w:p>
    <w:p w:rsidR="00464EBE" w:rsidRPr="0055685B" w:rsidRDefault="00464EBE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Magellan Health</w:t>
      </w:r>
    </w:p>
    <w:p w:rsidR="00464EBE" w:rsidRPr="0055685B" w:rsidRDefault="00464EBE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ML Thomas Consulting</w:t>
      </w:r>
    </w:p>
    <w:p w:rsidR="00464EBE" w:rsidRPr="00DB744E" w:rsidRDefault="00464EBE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DB744E">
        <w:rPr>
          <w:rFonts w:ascii="Arial" w:hAnsi="Arial" w:cs="Arial"/>
          <w:sz w:val="20"/>
          <w:szCs w:val="20"/>
        </w:rPr>
        <w:t xml:space="preserve">Mutual </w:t>
      </w:r>
      <w:proofErr w:type="gramStart"/>
      <w:r w:rsidRPr="00DB744E">
        <w:rPr>
          <w:rFonts w:ascii="Arial" w:hAnsi="Arial" w:cs="Arial"/>
          <w:sz w:val="20"/>
          <w:szCs w:val="20"/>
        </w:rPr>
        <w:t>Of</w:t>
      </w:r>
      <w:proofErr w:type="gramEnd"/>
      <w:r w:rsidRPr="00DB744E">
        <w:rPr>
          <w:rFonts w:ascii="Arial" w:hAnsi="Arial" w:cs="Arial"/>
          <w:sz w:val="20"/>
          <w:szCs w:val="20"/>
        </w:rPr>
        <w:t xml:space="preserve"> America </w:t>
      </w:r>
    </w:p>
    <w:p w:rsidR="00464EBE" w:rsidRPr="0055685B" w:rsidRDefault="00464EBE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proofErr w:type="spellStart"/>
      <w:r w:rsidRPr="0055685B">
        <w:rPr>
          <w:rFonts w:ascii="Arial" w:hAnsi="Arial" w:cs="Arial"/>
          <w:sz w:val="20"/>
          <w:szCs w:val="20"/>
        </w:rPr>
        <w:t>Netsmart</w:t>
      </w:r>
      <w:proofErr w:type="spellEnd"/>
      <w:r>
        <w:rPr>
          <w:rFonts w:ascii="Arial" w:hAnsi="Arial" w:cs="Arial"/>
          <w:sz w:val="20"/>
          <w:szCs w:val="20"/>
        </w:rPr>
        <w:t xml:space="preserve"> Technologies</w:t>
      </w:r>
    </w:p>
    <w:p w:rsidR="00464EBE" w:rsidRPr="0055685B" w:rsidRDefault="00464EBE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Topaz Information Solutions</w:t>
      </w:r>
    </w:p>
    <w:p w:rsidR="00CF04AE" w:rsidRPr="003641A4" w:rsidRDefault="00464EBE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16"/>
          <w:szCs w:val="16"/>
        </w:rPr>
        <w:sectPr w:rsidR="00CF04AE" w:rsidRPr="003641A4" w:rsidSect="00CF04AE">
          <w:type w:val="continuous"/>
          <w:pgSz w:w="12240" w:h="15840"/>
          <w:pgMar w:top="1440" w:right="1440" w:bottom="1440" w:left="1440" w:header="144" w:footer="288" w:gutter="0"/>
          <w:cols w:num="2" w:space="180"/>
          <w:docGrid w:linePitch="360"/>
        </w:sectPr>
      </w:pPr>
      <w:r w:rsidRPr="0055685B">
        <w:rPr>
          <w:rFonts w:ascii="Arial" w:hAnsi="Arial" w:cs="Arial"/>
          <w:sz w:val="20"/>
          <w:szCs w:val="20"/>
        </w:rPr>
        <w:t>Vantage Point Behavioral Resources, PLLC</w:t>
      </w:r>
    </w:p>
    <w:p w:rsidR="00E94C84" w:rsidRPr="0055685B" w:rsidRDefault="00E94C84" w:rsidP="00E94C84">
      <w:pPr>
        <w:pStyle w:val="NoSpacing"/>
        <w:tabs>
          <w:tab w:val="left" w:pos="180"/>
        </w:tabs>
        <w:ind w:right="-198"/>
        <w:rPr>
          <w:rFonts w:ascii="Arial" w:hAnsi="Arial" w:cs="Arial"/>
        </w:rPr>
      </w:pPr>
    </w:p>
    <w:sectPr w:rsidR="00E94C84" w:rsidRPr="0055685B" w:rsidSect="00754908">
      <w:type w:val="continuous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9C" w:rsidRDefault="00FF459C" w:rsidP="00FF459C">
      <w:pPr>
        <w:spacing w:after="0" w:line="240" w:lineRule="auto"/>
      </w:pPr>
      <w:r>
        <w:separator/>
      </w:r>
    </w:p>
  </w:endnote>
  <w:endnote w:type="continuationSeparator" w:id="0">
    <w:p w:rsidR="00FF459C" w:rsidRDefault="00FF459C" w:rsidP="00FF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9C" w:rsidRDefault="00FF459C" w:rsidP="00FF459C">
      <w:pPr>
        <w:spacing w:after="0" w:line="240" w:lineRule="auto"/>
      </w:pPr>
      <w:r>
        <w:separator/>
      </w:r>
    </w:p>
  </w:footnote>
  <w:footnote w:type="continuationSeparator" w:id="0">
    <w:p w:rsidR="00FF459C" w:rsidRDefault="00FF459C" w:rsidP="00FF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9A" w:rsidRDefault="00BA67AF" w:rsidP="00BA67AF">
    <w:pPr>
      <w:pStyle w:val="Header"/>
      <w:jc w:val="center"/>
    </w:pPr>
    <w:r>
      <w:rPr>
        <w:noProof/>
      </w:rPr>
      <w:drawing>
        <wp:inline distT="0" distB="0" distL="0" distR="0" wp14:anchorId="5A1ABE89" wp14:editId="4F0C6E80">
          <wp:extent cx="1466850" cy="880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 Council Logo NEW 2013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67" cy="8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734"/>
    <w:multiLevelType w:val="hybridMultilevel"/>
    <w:tmpl w:val="CF5CA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5BA"/>
    <w:multiLevelType w:val="hybridMultilevel"/>
    <w:tmpl w:val="DCC2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08F1"/>
    <w:multiLevelType w:val="hybridMultilevel"/>
    <w:tmpl w:val="854C5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C0E6C"/>
    <w:multiLevelType w:val="hybridMultilevel"/>
    <w:tmpl w:val="03181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5A32"/>
    <w:multiLevelType w:val="hybridMultilevel"/>
    <w:tmpl w:val="5034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93EBD"/>
    <w:multiLevelType w:val="hybridMultilevel"/>
    <w:tmpl w:val="1BC4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53BCD"/>
    <w:multiLevelType w:val="hybridMultilevel"/>
    <w:tmpl w:val="D584A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5294E"/>
    <w:multiLevelType w:val="hybridMultilevel"/>
    <w:tmpl w:val="97B0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B73A2"/>
    <w:multiLevelType w:val="hybridMultilevel"/>
    <w:tmpl w:val="D71E5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E51448"/>
    <w:multiLevelType w:val="hybridMultilevel"/>
    <w:tmpl w:val="75244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827DE"/>
    <w:multiLevelType w:val="multilevel"/>
    <w:tmpl w:val="35A8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46C9C"/>
    <w:multiLevelType w:val="multilevel"/>
    <w:tmpl w:val="BE9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5A0177"/>
    <w:multiLevelType w:val="hybridMultilevel"/>
    <w:tmpl w:val="A126B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446943"/>
    <w:multiLevelType w:val="hybridMultilevel"/>
    <w:tmpl w:val="EBF6C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257365"/>
    <w:multiLevelType w:val="hybridMultilevel"/>
    <w:tmpl w:val="6CAC8D1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A7700A1"/>
    <w:multiLevelType w:val="hybridMultilevel"/>
    <w:tmpl w:val="93105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3"/>
  </w:num>
  <w:num w:numId="5">
    <w:abstractNumId w:val="2"/>
  </w:num>
  <w:num w:numId="6">
    <w:abstractNumId w:val="15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9C"/>
    <w:rsid w:val="00053B71"/>
    <w:rsid w:val="00056AAB"/>
    <w:rsid w:val="00072E5F"/>
    <w:rsid w:val="000B468B"/>
    <w:rsid w:val="000E2E3C"/>
    <w:rsid w:val="000E2FD4"/>
    <w:rsid w:val="001035B3"/>
    <w:rsid w:val="001242E1"/>
    <w:rsid w:val="00127CBA"/>
    <w:rsid w:val="00145F6C"/>
    <w:rsid w:val="0016690F"/>
    <w:rsid w:val="0020745A"/>
    <w:rsid w:val="00212070"/>
    <w:rsid w:val="00296D42"/>
    <w:rsid w:val="002A2FD5"/>
    <w:rsid w:val="002D37E8"/>
    <w:rsid w:val="002E262F"/>
    <w:rsid w:val="002E3E58"/>
    <w:rsid w:val="00311A84"/>
    <w:rsid w:val="00325B2F"/>
    <w:rsid w:val="003641A4"/>
    <w:rsid w:val="00382046"/>
    <w:rsid w:val="0039097E"/>
    <w:rsid w:val="00464EBE"/>
    <w:rsid w:val="004B5067"/>
    <w:rsid w:val="0055685B"/>
    <w:rsid w:val="00590011"/>
    <w:rsid w:val="005F0ACF"/>
    <w:rsid w:val="00603CDE"/>
    <w:rsid w:val="006A5C70"/>
    <w:rsid w:val="006C7476"/>
    <w:rsid w:val="006D2514"/>
    <w:rsid w:val="006D5105"/>
    <w:rsid w:val="00753AF8"/>
    <w:rsid w:val="00754908"/>
    <w:rsid w:val="0077685D"/>
    <w:rsid w:val="00784763"/>
    <w:rsid w:val="007A0C20"/>
    <w:rsid w:val="007B455F"/>
    <w:rsid w:val="0082439B"/>
    <w:rsid w:val="00873975"/>
    <w:rsid w:val="008C42C6"/>
    <w:rsid w:val="008F3A33"/>
    <w:rsid w:val="009006CF"/>
    <w:rsid w:val="00943FA4"/>
    <w:rsid w:val="009E41DE"/>
    <w:rsid w:val="009E5DBD"/>
    <w:rsid w:val="00A71C1D"/>
    <w:rsid w:val="00A75D32"/>
    <w:rsid w:val="00A76510"/>
    <w:rsid w:val="00A86242"/>
    <w:rsid w:val="00AC3E14"/>
    <w:rsid w:val="00AF2F61"/>
    <w:rsid w:val="00BA67AF"/>
    <w:rsid w:val="00BD1564"/>
    <w:rsid w:val="00C1753C"/>
    <w:rsid w:val="00C674B2"/>
    <w:rsid w:val="00C73917"/>
    <w:rsid w:val="00C84336"/>
    <w:rsid w:val="00CA069A"/>
    <w:rsid w:val="00CC3348"/>
    <w:rsid w:val="00CF04AE"/>
    <w:rsid w:val="00D11234"/>
    <w:rsid w:val="00D2299F"/>
    <w:rsid w:val="00DB744E"/>
    <w:rsid w:val="00E03C3D"/>
    <w:rsid w:val="00E23FC6"/>
    <w:rsid w:val="00E634E4"/>
    <w:rsid w:val="00E94C84"/>
    <w:rsid w:val="00EA537E"/>
    <w:rsid w:val="00EB7014"/>
    <w:rsid w:val="00ED12E8"/>
    <w:rsid w:val="00EE24D7"/>
    <w:rsid w:val="00F3000A"/>
    <w:rsid w:val="00F30A0C"/>
    <w:rsid w:val="00F704E3"/>
    <w:rsid w:val="00F9072F"/>
    <w:rsid w:val="00FA08D3"/>
    <w:rsid w:val="00FD4156"/>
    <w:rsid w:val="00FD66FC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66C5079"/>
  <w15:docId w15:val="{70AF9C7D-F5A6-4820-9AF5-7BFB407E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5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45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9C"/>
  </w:style>
  <w:style w:type="paragraph" w:styleId="Footer">
    <w:name w:val="footer"/>
    <w:basedOn w:val="Normal"/>
    <w:link w:val="FooterChar"/>
    <w:uiPriority w:val="99"/>
    <w:unhideWhenUsed/>
    <w:rsid w:val="00FF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AB7C-1E7B-45B3-93FE-BAC5AEAC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Bahney E. Dedolph</dc:creator>
  <cp:lastModifiedBy>Bahney Dedolph</cp:lastModifiedBy>
  <cp:revision>2</cp:revision>
  <cp:lastPrinted>2017-12-21T17:40:00Z</cp:lastPrinted>
  <dcterms:created xsi:type="dcterms:W3CDTF">2017-12-21T19:21:00Z</dcterms:created>
  <dcterms:modified xsi:type="dcterms:W3CDTF">2017-12-21T19:21:00Z</dcterms:modified>
</cp:coreProperties>
</file>